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545FF" w14:textId="77777777" w:rsidR="00B63D1E" w:rsidRPr="001C387F" w:rsidRDefault="00B63D1E" w:rsidP="00B9239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D1E">
        <w:rPr>
          <w:rFonts w:ascii="Times New Roman" w:hAnsi="Times New Roman" w:cs="Times New Roman"/>
          <w:b/>
          <w:sz w:val="28"/>
          <w:szCs w:val="28"/>
        </w:rPr>
        <w:t>Шанцевый инструмент, его назн</w:t>
      </w:r>
      <w:r>
        <w:rPr>
          <w:rFonts w:ascii="Times New Roman" w:hAnsi="Times New Roman" w:cs="Times New Roman"/>
          <w:b/>
          <w:sz w:val="28"/>
          <w:szCs w:val="28"/>
        </w:rPr>
        <w:t>ачение, применение и сбережение</w:t>
      </w:r>
    </w:p>
    <w:p w14:paraId="180B4B23" w14:textId="77777777" w:rsidR="00247698" w:rsidRDefault="00247698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4E4F2A" w14:textId="5EA53912" w:rsidR="00B63D1E" w:rsidRPr="00B63D1E" w:rsidRDefault="00B63D1E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Шанцевый инструме</w:t>
      </w:r>
      <w:r w:rsidRPr="00B63D1E">
        <w:rPr>
          <w:rFonts w:ascii="Times New Roman" w:hAnsi="Times New Roman" w:cs="Times New Roman"/>
          <w:sz w:val="28"/>
          <w:szCs w:val="28"/>
        </w:rPr>
        <w:t xml:space="preserve">нт (нем. </w:t>
      </w:r>
      <w:r w:rsidRPr="00B63D1E">
        <w:rPr>
          <w:rFonts w:ascii="Times New Roman" w:hAnsi="Times New Roman" w:cs="Times New Roman"/>
          <w:i/>
          <w:sz w:val="28"/>
          <w:szCs w:val="28"/>
        </w:rPr>
        <w:t>Schanze</w:t>
      </w:r>
      <w:r w:rsidRPr="00B63D1E">
        <w:rPr>
          <w:rFonts w:ascii="Times New Roman" w:hAnsi="Times New Roman" w:cs="Times New Roman"/>
          <w:sz w:val="28"/>
          <w:szCs w:val="28"/>
        </w:rPr>
        <w:t xml:space="preserve"> </w:t>
      </w:r>
      <w:r w:rsidR="008C5939">
        <w:rPr>
          <w:rFonts w:ascii="Times New Roman" w:hAnsi="Times New Roman" w:cs="Times New Roman"/>
          <w:sz w:val="28"/>
          <w:szCs w:val="28"/>
        </w:rPr>
        <w:t xml:space="preserve"> </w:t>
      </w:r>
      <w:r w:rsidR="00B92396">
        <w:rPr>
          <w:rFonts w:ascii="Times New Roman" w:hAnsi="Times New Roman" w:cs="Times New Roman"/>
          <w:sz w:val="28"/>
          <w:szCs w:val="28"/>
        </w:rPr>
        <w:t>-</w:t>
      </w:r>
      <w:r w:rsidR="008C5939">
        <w:rPr>
          <w:rFonts w:ascii="Times New Roman" w:hAnsi="Times New Roman" w:cs="Times New Roman"/>
          <w:sz w:val="28"/>
          <w:szCs w:val="28"/>
        </w:rPr>
        <w:t xml:space="preserve"> </w:t>
      </w:r>
      <w:r w:rsidRPr="00B63D1E">
        <w:rPr>
          <w:rFonts w:ascii="Times New Roman" w:hAnsi="Times New Roman" w:cs="Times New Roman"/>
          <w:sz w:val="28"/>
          <w:szCs w:val="28"/>
        </w:rPr>
        <w:t>окоп, укрепление) — ручной инструмент, предусмотренный по штату в воинских подразделениях и предназначенный для выполнения инженерных работ.</w:t>
      </w:r>
    </w:p>
    <w:p w14:paraId="4B3FC2BE" w14:textId="77777777" w:rsidR="00B63D1E" w:rsidRPr="00B63D1E" w:rsidRDefault="00912098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Вооружённых силах</w:t>
      </w:r>
      <w:r w:rsidRPr="00B63D1E">
        <w:rPr>
          <w:rFonts w:ascii="Times New Roman" w:hAnsi="Times New Roman" w:cs="Times New Roman"/>
          <w:sz w:val="28"/>
          <w:szCs w:val="28"/>
        </w:rPr>
        <w:t xml:space="preserve"> </w:t>
      </w:r>
      <w:r w:rsidR="00B63D1E" w:rsidRPr="00B63D1E">
        <w:rPr>
          <w:rFonts w:ascii="Times New Roman" w:hAnsi="Times New Roman" w:cs="Times New Roman"/>
          <w:sz w:val="28"/>
          <w:szCs w:val="28"/>
        </w:rPr>
        <w:t>России является инженерным вооружением</w:t>
      </w:r>
      <w:r w:rsidR="008C5939">
        <w:rPr>
          <w:rFonts w:ascii="Times New Roman" w:hAnsi="Times New Roman" w:cs="Times New Roman"/>
          <w:sz w:val="28"/>
          <w:szCs w:val="28"/>
        </w:rPr>
        <w:t xml:space="preserve"> </w:t>
      </w:r>
      <w:r w:rsidR="00B63D1E" w:rsidRPr="00B63D1E">
        <w:rPr>
          <w:rFonts w:ascii="Times New Roman" w:hAnsi="Times New Roman" w:cs="Times New Roman"/>
          <w:sz w:val="28"/>
          <w:szCs w:val="28"/>
        </w:rPr>
        <w:t>в соответствии с организационно-штатной структурой формирований.</w:t>
      </w:r>
    </w:p>
    <w:p w14:paraId="681ECD9C" w14:textId="77777777" w:rsidR="00B63D1E" w:rsidRPr="00B63D1E" w:rsidRDefault="00B63D1E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6A3">
        <w:rPr>
          <w:rFonts w:ascii="Times New Roman" w:hAnsi="Times New Roman" w:cs="Times New Roman"/>
          <w:i/>
          <w:sz w:val="28"/>
          <w:szCs w:val="28"/>
        </w:rPr>
        <w:t>Носимый</w:t>
      </w:r>
      <w:r w:rsidRPr="00B63D1E">
        <w:rPr>
          <w:rFonts w:ascii="Times New Roman" w:hAnsi="Times New Roman" w:cs="Times New Roman"/>
          <w:sz w:val="28"/>
          <w:szCs w:val="28"/>
        </w:rPr>
        <w:t xml:space="preserve"> шанцевый инструмент (малая пехотная лопата (МПЛ-50)) является инженерным вооружением сержантов и солдат, используется главным образом</w:t>
      </w:r>
      <w:r w:rsidR="008C5939">
        <w:rPr>
          <w:rFonts w:ascii="Times New Roman" w:hAnsi="Times New Roman" w:cs="Times New Roman"/>
          <w:sz w:val="28"/>
          <w:szCs w:val="28"/>
        </w:rPr>
        <w:t xml:space="preserve"> </w:t>
      </w:r>
      <w:r w:rsidRPr="00B63D1E">
        <w:rPr>
          <w:rFonts w:ascii="Times New Roman" w:hAnsi="Times New Roman" w:cs="Times New Roman"/>
          <w:sz w:val="28"/>
          <w:szCs w:val="28"/>
        </w:rPr>
        <w:t>для рытья окопов (самоокапывания), преодоления заграждений и для рукопашного боя.</w:t>
      </w:r>
    </w:p>
    <w:p w14:paraId="00C2CAAB" w14:textId="77777777" w:rsidR="00B63D1E" w:rsidRDefault="00B63D1E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1E">
        <w:rPr>
          <w:rFonts w:ascii="Times New Roman" w:hAnsi="Times New Roman" w:cs="Times New Roman"/>
          <w:sz w:val="28"/>
          <w:szCs w:val="28"/>
        </w:rPr>
        <w:t>Чехол от МПЛ-50 входит в снаряжение солдат, сержантов.</w:t>
      </w:r>
    </w:p>
    <w:p w14:paraId="4BE5B24D" w14:textId="77777777" w:rsidR="00CE76A3" w:rsidRPr="00B63D1E" w:rsidRDefault="00CE76A3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6A3">
        <w:rPr>
          <w:rFonts w:ascii="Times New Roman" w:hAnsi="Times New Roman" w:cs="Times New Roman"/>
          <w:sz w:val="28"/>
          <w:szCs w:val="28"/>
        </w:rPr>
        <w:t xml:space="preserve">Современная российская </w:t>
      </w:r>
      <w:r>
        <w:rPr>
          <w:rFonts w:ascii="Times New Roman" w:hAnsi="Times New Roman" w:cs="Times New Roman"/>
          <w:sz w:val="28"/>
          <w:szCs w:val="28"/>
        </w:rPr>
        <w:t xml:space="preserve">малая </w:t>
      </w:r>
      <w:r w:rsidRPr="00CE76A3">
        <w:rPr>
          <w:rFonts w:ascii="Times New Roman" w:hAnsi="Times New Roman" w:cs="Times New Roman"/>
          <w:sz w:val="28"/>
          <w:szCs w:val="28"/>
        </w:rPr>
        <w:t>лопатка ЛПМ-50 (6Э5) из комплекта «Ратник» отличается от советской более острыми гранями лотка, его большей глубиной и выполняется из стали 65Г.</w:t>
      </w:r>
    </w:p>
    <w:p w14:paraId="45F605F2" w14:textId="77777777" w:rsidR="00B63D1E" w:rsidRPr="00B63D1E" w:rsidRDefault="00B63D1E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6A3">
        <w:rPr>
          <w:rFonts w:ascii="Times New Roman" w:hAnsi="Times New Roman" w:cs="Times New Roman"/>
          <w:i/>
          <w:sz w:val="28"/>
          <w:szCs w:val="28"/>
        </w:rPr>
        <w:t>Возимый</w:t>
      </w:r>
      <w:r w:rsidRPr="00B63D1E">
        <w:rPr>
          <w:rFonts w:ascii="Times New Roman" w:hAnsi="Times New Roman" w:cs="Times New Roman"/>
          <w:sz w:val="28"/>
          <w:szCs w:val="28"/>
        </w:rPr>
        <w:t xml:space="preserve"> шанцевый инструмент предусматривается по штату в частях, а также в комплекте боевых и транспортных машин.</w:t>
      </w:r>
    </w:p>
    <w:p w14:paraId="0A4EEF48" w14:textId="77777777" w:rsidR="00B63D1E" w:rsidRPr="00B63D1E" w:rsidRDefault="00B63D1E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1E">
        <w:rPr>
          <w:rFonts w:ascii="Times New Roman" w:hAnsi="Times New Roman" w:cs="Times New Roman"/>
          <w:sz w:val="28"/>
          <w:szCs w:val="28"/>
        </w:rPr>
        <w:t>Он включает:</w:t>
      </w:r>
    </w:p>
    <w:p w14:paraId="113E52E2" w14:textId="77777777" w:rsidR="00B63D1E" w:rsidRPr="00B63D1E" w:rsidRDefault="00011694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B63D1E" w:rsidRPr="00B63D1E">
        <w:rPr>
          <w:rFonts w:ascii="Times New Roman" w:hAnsi="Times New Roman" w:cs="Times New Roman"/>
          <w:sz w:val="28"/>
          <w:szCs w:val="28"/>
        </w:rPr>
        <w:t>большую сапёрную лопату;</w:t>
      </w:r>
    </w:p>
    <w:p w14:paraId="1EFE64A5" w14:textId="77777777" w:rsidR="00B63D1E" w:rsidRPr="00B63D1E" w:rsidRDefault="00011694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B63D1E" w:rsidRPr="00B63D1E">
        <w:rPr>
          <w:rFonts w:ascii="Times New Roman" w:hAnsi="Times New Roman" w:cs="Times New Roman"/>
          <w:sz w:val="28"/>
          <w:szCs w:val="28"/>
        </w:rPr>
        <w:t>военный топор (топор плотничный);</w:t>
      </w:r>
    </w:p>
    <w:p w14:paraId="2067DECB" w14:textId="77777777" w:rsidR="00B63D1E" w:rsidRPr="00B63D1E" w:rsidRDefault="00011694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B63D1E" w:rsidRPr="00B63D1E">
        <w:rPr>
          <w:rFonts w:ascii="Times New Roman" w:hAnsi="Times New Roman" w:cs="Times New Roman"/>
          <w:sz w:val="28"/>
          <w:szCs w:val="28"/>
        </w:rPr>
        <w:t>кирку-мотыгу;</w:t>
      </w:r>
    </w:p>
    <w:p w14:paraId="4BDAC4D9" w14:textId="77777777" w:rsidR="00B63D1E" w:rsidRPr="00B63D1E" w:rsidRDefault="00011694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B63D1E" w:rsidRPr="00B63D1E">
        <w:rPr>
          <w:rFonts w:ascii="Times New Roman" w:hAnsi="Times New Roman" w:cs="Times New Roman"/>
          <w:sz w:val="28"/>
          <w:szCs w:val="28"/>
        </w:rPr>
        <w:t>пилу двуручную;</w:t>
      </w:r>
    </w:p>
    <w:p w14:paraId="22BE8E07" w14:textId="77777777" w:rsidR="00B63D1E" w:rsidRPr="00B63D1E" w:rsidRDefault="00011694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B63D1E" w:rsidRPr="00B63D1E">
        <w:rPr>
          <w:rFonts w:ascii="Times New Roman" w:hAnsi="Times New Roman" w:cs="Times New Roman"/>
          <w:sz w:val="28"/>
          <w:szCs w:val="28"/>
        </w:rPr>
        <w:t>лом;</w:t>
      </w:r>
    </w:p>
    <w:p w14:paraId="035B6A2E" w14:textId="77777777" w:rsidR="00B63D1E" w:rsidRPr="00B63D1E" w:rsidRDefault="00011694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B63D1E" w:rsidRPr="00B63D1E">
        <w:rPr>
          <w:rFonts w:ascii="Times New Roman" w:hAnsi="Times New Roman" w:cs="Times New Roman"/>
          <w:sz w:val="28"/>
          <w:szCs w:val="28"/>
        </w:rPr>
        <w:t>другие инструменты</w:t>
      </w:r>
      <w:r w:rsidR="008C5939">
        <w:rPr>
          <w:rFonts w:ascii="Times New Roman" w:hAnsi="Times New Roman" w:cs="Times New Roman"/>
          <w:sz w:val="28"/>
          <w:szCs w:val="28"/>
        </w:rPr>
        <w:t>,</w:t>
      </w:r>
      <w:r w:rsidR="00B63D1E" w:rsidRPr="00B63D1E">
        <w:rPr>
          <w:rFonts w:ascii="Times New Roman" w:hAnsi="Times New Roman" w:cs="Times New Roman"/>
          <w:sz w:val="28"/>
          <w:szCs w:val="28"/>
        </w:rPr>
        <w:t xml:space="preserve"> в зависимости от предполагаемых инженерных или строительных работ.</w:t>
      </w:r>
    </w:p>
    <w:p w14:paraId="65050CB3" w14:textId="77777777" w:rsidR="00B63D1E" w:rsidRPr="00B63D1E" w:rsidRDefault="00736940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Возимый инструмент используют</w:t>
      </w:r>
      <w:r w:rsidR="00B63D1E" w:rsidRPr="00B63D1E">
        <w:rPr>
          <w:rFonts w:ascii="Times New Roman" w:hAnsi="Times New Roman" w:cs="Times New Roman"/>
          <w:sz w:val="28"/>
          <w:szCs w:val="28"/>
        </w:rPr>
        <w:t xml:space="preserve"> главным образом при оборудовании войсками занимаемых позиций, районов расположения.</w:t>
      </w:r>
    </w:p>
    <w:p w14:paraId="0DC50C64" w14:textId="77777777" w:rsidR="00B63D1E" w:rsidRPr="00CE76A3" w:rsidRDefault="00B63D1E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76A3">
        <w:rPr>
          <w:rFonts w:ascii="Times New Roman" w:hAnsi="Times New Roman" w:cs="Times New Roman"/>
          <w:i/>
          <w:sz w:val="28"/>
          <w:szCs w:val="28"/>
        </w:rPr>
        <w:t>Применение</w:t>
      </w:r>
    </w:p>
    <w:p w14:paraId="5B79183E" w14:textId="77777777" w:rsidR="00B63D1E" w:rsidRPr="00B63D1E" w:rsidRDefault="00B63D1E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1E">
        <w:rPr>
          <w:rFonts w:ascii="Times New Roman" w:hAnsi="Times New Roman" w:cs="Times New Roman"/>
          <w:sz w:val="28"/>
          <w:szCs w:val="28"/>
        </w:rPr>
        <w:t>Особенности применения главнейших инструментов:</w:t>
      </w:r>
    </w:p>
    <w:p w14:paraId="4FA3DA0A" w14:textId="77777777" w:rsidR="00B63D1E" w:rsidRPr="00B63D1E" w:rsidRDefault="00011694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• </w:t>
      </w:r>
      <w:r w:rsidR="00B63D1E" w:rsidRPr="00B63D1E">
        <w:rPr>
          <w:rFonts w:ascii="Times New Roman" w:hAnsi="Times New Roman" w:cs="Times New Roman"/>
          <w:sz w:val="28"/>
          <w:szCs w:val="28"/>
        </w:rPr>
        <w:t>большими лопатами можно работать до трёх часов подряд, бросая землю на 2 м по вертикальному и на 3,5 м по горизонтальному направлениям; работа идёт гораздо скорее, чем малыми лопатами, ко</w:t>
      </w:r>
      <w:r>
        <w:rPr>
          <w:rFonts w:ascii="Times New Roman" w:hAnsi="Times New Roman" w:cs="Times New Roman"/>
          <w:sz w:val="28"/>
          <w:szCs w:val="28"/>
        </w:rPr>
        <w:t>торыми нельзя работать более 20–</w:t>
      </w:r>
      <w:r w:rsidR="00B63D1E" w:rsidRPr="00B63D1E">
        <w:rPr>
          <w:rFonts w:ascii="Times New Roman" w:hAnsi="Times New Roman" w:cs="Times New Roman"/>
          <w:sz w:val="28"/>
          <w:szCs w:val="28"/>
        </w:rPr>
        <w:t>30 мин подряд и бросать землю выше 1,2 м</w:t>
      </w:r>
      <w:r>
        <w:rPr>
          <w:rFonts w:ascii="Times New Roman" w:hAnsi="Times New Roman" w:cs="Times New Roman"/>
          <w:sz w:val="28"/>
          <w:szCs w:val="28"/>
        </w:rPr>
        <w:t xml:space="preserve"> и дальше 1,8 м</w:t>
      </w:r>
      <w:r w:rsidR="00B63D1E" w:rsidRPr="00B63D1E">
        <w:rPr>
          <w:rFonts w:ascii="Times New Roman" w:hAnsi="Times New Roman" w:cs="Times New Roman"/>
          <w:sz w:val="28"/>
          <w:szCs w:val="28"/>
        </w:rPr>
        <w:t>;</w:t>
      </w:r>
    </w:p>
    <w:p w14:paraId="5BF09177" w14:textId="77777777" w:rsidR="00B63D1E" w:rsidRPr="00B63D1E" w:rsidRDefault="00011694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B63D1E" w:rsidRPr="00B63D1E">
        <w:rPr>
          <w:rFonts w:ascii="Times New Roman" w:hAnsi="Times New Roman" w:cs="Times New Roman"/>
          <w:sz w:val="28"/>
          <w:szCs w:val="28"/>
        </w:rPr>
        <w:t>большими топорами рубят всякий лесной материал, а малыми топорами только хворост и корни;</w:t>
      </w:r>
    </w:p>
    <w:p w14:paraId="37096849" w14:textId="77777777" w:rsidR="00B63D1E" w:rsidRPr="00B63D1E" w:rsidRDefault="00011694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B63D1E" w:rsidRPr="00B63D1E">
        <w:rPr>
          <w:rFonts w:ascii="Times New Roman" w:hAnsi="Times New Roman" w:cs="Times New Roman"/>
          <w:sz w:val="28"/>
          <w:szCs w:val="28"/>
        </w:rPr>
        <w:t>кирками дробят твёрдые грунты, а мотыгами разрыхляют вязкие грунты (глина) и проросшие;</w:t>
      </w:r>
    </w:p>
    <w:p w14:paraId="7EF27B21" w14:textId="77777777" w:rsidR="00B63D1E" w:rsidRDefault="00011694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B63D1E" w:rsidRPr="00B63D1E">
        <w:rPr>
          <w:rFonts w:ascii="Times New Roman" w:hAnsi="Times New Roman" w:cs="Times New Roman"/>
          <w:sz w:val="28"/>
          <w:szCs w:val="28"/>
        </w:rPr>
        <w:t>ломами выворачивают большие камни.</w:t>
      </w:r>
    </w:p>
    <w:p w14:paraId="376A8D30" w14:textId="77777777" w:rsidR="00011694" w:rsidRDefault="00011694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B72902" w14:textId="77777777" w:rsidR="00011694" w:rsidRPr="00011694" w:rsidRDefault="00011694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1694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46ACD88A" w14:textId="77777777" w:rsidR="00011694" w:rsidRDefault="00912098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Чем носимый шанцевый инструмент отличается от возимого?</w:t>
      </w:r>
    </w:p>
    <w:p w14:paraId="6FFC036A" w14:textId="77777777" w:rsidR="00011694" w:rsidRDefault="00912098" w:rsidP="00B923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Какие инженерные работы можно выполнять шанцевым инструментом?</w:t>
      </w:r>
    </w:p>
    <w:p w14:paraId="321BFF2E" w14:textId="77777777" w:rsidR="00B63D1E" w:rsidRPr="00B63D1E" w:rsidRDefault="00B63D1E" w:rsidP="00B9239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63D1E" w:rsidRPr="00B63D1E" w:rsidSect="002476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01B03" w14:textId="77777777" w:rsidR="00902CE5" w:rsidRDefault="00902CE5" w:rsidP="008F0698">
      <w:pPr>
        <w:spacing w:after="0" w:line="240" w:lineRule="auto"/>
      </w:pPr>
      <w:r>
        <w:separator/>
      </w:r>
    </w:p>
  </w:endnote>
  <w:endnote w:type="continuationSeparator" w:id="0">
    <w:p w14:paraId="4DD1855F" w14:textId="77777777" w:rsidR="00902CE5" w:rsidRDefault="00902CE5" w:rsidP="008F0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46BE9" w14:textId="77777777" w:rsidR="008F0698" w:rsidRDefault="008F069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4EA74" w14:textId="77777777" w:rsidR="008F0698" w:rsidRDefault="008F069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E2FBC" w14:textId="77777777" w:rsidR="008F0698" w:rsidRDefault="008F069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69DC9" w14:textId="77777777" w:rsidR="00902CE5" w:rsidRDefault="00902CE5" w:rsidP="008F0698">
      <w:pPr>
        <w:spacing w:after="0" w:line="240" w:lineRule="auto"/>
      </w:pPr>
      <w:r>
        <w:separator/>
      </w:r>
    </w:p>
  </w:footnote>
  <w:footnote w:type="continuationSeparator" w:id="0">
    <w:p w14:paraId="3BE17E89" w14:textId="77777777" w:rsidR="00902CE5" w:rsidRDefault="00902CE5" w:rsidP="008F0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ED74C" w14:textId="77777777" w:rsidR="008F0698" w:rsidRDefault="008F069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inorHAnsi" w:hAnsi="Times New Roman" w:cs="Times New Roman"/>
        <w:color w:val="7F7F7F" w:themeColor="text1" w:themeTint="80"/>
        <w:lang w:eastAsia="en-US"/>
      </w:rPr>
      <w:alias w:val="Название"/>
      <w:tag w:val=""/>
      <w:id w:val="1116400235"/>
      <w:placeholder>
        <w:docPart w:val="12615C21966A466D94E9C6331A78D5BA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0BCCCA9" w14:textId="00284232" w:rsidR="008F0698" w:rsidRDefault="008F0698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8F0698"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 xml:space="preserve">ОБЗР 10-11 класс. Дополнительный материал к уроку № </w:t>
        </w:r>
        <w:r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>17</w:t>
        </w:r>
        <w:r w:rsidRPr="008F0698"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>, правообладатель - АО "Издательство "Просвещение"</w:t>
        </w:r>
      </w:p>
    </w:sdtContent>
  </w:sdt>
  <w:p w14:paraId="243EB3A9" w14:textId="77777777" w:rsidR="008F0698" w:rsidRDefault="008F069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3FB3D" w14:textId="77777777" w:rsidR="008F0698" w:rsidRDefault="008F069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3D1E"/>
    <w:rsid w:val="00011694"/>
    <w:rsid w:val="00247698"/>
    <w:rsid w:val="00395EFB"/>
    <w:rsid w:val="005D301C"/>
    <w:rsid w:val="00736940"/>
    <w:rsid w:val="008C5939"/>
    <w:rsid w:val="008F0698"/>
    <w:rsid w:val="00902CE5"/>
    <w:rsid w:val="00912098"/>
    <w:rsid w:val="00AE7E48"/>
    <w:rsid w:val="00B63D1E"/>
    <w:rsid w:val="00B92396"/>
    <w:rsid w:val="00CA788D"/>
    <w:rsid w:val="00CE76A3"/>
    <w:rsid w:val="00F33766"/>
    <w:rsid w:val="00FB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52CCB"/>
  <w15:docId w15:val="{7C63CE99-6FE9-45DF-827D-B43550842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09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F0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0698"/>
  </w:style>
  <w:style w:type="paragraph" w:styleId="a6">
    <w:name w:val="footer"/>
    <w:basedOn w:val="a"/>
    <w:link w:val="a7"/>
    <w:uiPriority w:val="99"/>
    <w:unhideWhenUsed/>
    <w:rsid w:val="008F0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06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2615C21966A466D94E9C6331A78D5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6690234-CDAD-4BE6-BD0C-003660357170}"/>
      </w:docPartPr>
      <w:docPartBody>
        <w:p w:rsidR="008D243E" w:rsidRDefault="008622ED" w:rsidP="008622ED">
          <w:pPr>
            <w:pStyle w:val="12615C21966A466D94E9C6331A78D5BA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2ED"/>
    <w:rsid w:val="008622ED"/>
    <w:rsid w:val="008D243E"/>
    <w:rsid w:val="00D420B8"/>
    <w:rsid w:val="00F5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615C21966A466D94E9C6331A78D5BA">
    <w:name w:val="12615C21966A466D94E9C6331A78D5BA"/>
    <w:rsid w:val="008622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17, правообладатель - АО "Издательство "Просвещение"</dc:title>
  <dc:subject/>
  <dc:creator>Михаил</dc:creator>
  <cp:keywords/>
  <dc:description/>
  <cp:lastModifiedBy>Пользователь</cp:lastModifiedBy>
  <cp:revision>15</cp:revision>
  <dcterms:created xsi:type="dcterms:W3CDTF">2024-07-18T17:37:00Z</dcterms:created>
  <dcterms:modified xsi:type="dcterms:W3CDTF">2026-08-26T11:15:00Z</dcterms:modified>
</cp:coreProperties>
</file>